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4" w:rsidRDefault="007608B4" w:rsidP="007608B4">
      <w:pPr>
        <w:jc w:val="both"/>
      </w:pPr>
      <w:r>
        <w:t>Пользователь, регистрируясь на сайте</w:t>
      </w:r>
      <w:r w:rsidR="001E06D9">
        <w:t xml:space="preserve"> </w:t>
      </w:r>
      <w:hyperlink r:id="rId4" w:history="1">
        <w:r w:rsidR="00CC5DBB">
          <w:rPr>
            <w:rStyle w:val="a3"/>
          </w:rPr>
          <w:t>http://ultranew.tilda.ws/</w:t>
        </w:r>
      </w:hyperlink>
      <w:r>
        <w:t xml:space="preserve"> </w:t>
      </w:r>
      <w:r w:rsidR="00C718F9">
        <w:t>(далее –</w:t>
      </w:r>
      <w:r w:rsidR="007F2B2F">
        <w:t xml:space="preserve"> Сайт)</w:t>
      </w:r>
      <w:r>
        <w:t>, обязуется принять настоящее Согласие на обработку персональных данных (далее — Согласие). Принятием (акцептом) оферты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ООО «</w:t>
      </w:r>
      <w:r w:rsidR="00CC5DBB">
        <w:t>Ультра</w:t>
      </w:r>
      <w:r w:rsidR="00C718F9">
        <w:t>» (далее – Компания</w:t>
      </w:r>
      <w:r>
        <w:t xml:space="preserve">), которому принадлежит </w:t>
      </w:r>
      <w:r w:rsidR="007F2B2F">
        <w:t>Сайт</w:t>
      </w:r>
      <w:r>
        <w:t xml:space="preserve"> и которое расположено по адресу: </w:t>
      </w:r>
      <w:r w:rsidR="00CC5DBB" w:rsidRPr="00CC5DBB">
        <w:rPr>
          <w:bCs/>
        </w:rPr>
        <w:t>Российская Федерация, Челябинская обл., г. Магнитогорск, улица Московская, дом 5 и 5/1, офис 1</w:t>
      </w:r>
      <w:r w:rsidRPr="00CC5DBB">
        <w:t>,</w:t>
      </w:r>
      <w:r>
        <w:t xml:space="preserve"> на обработку своих персональных данных со следующими условиями:</w:t>
      </w:r>
      <w:bookmarkStart w:id="0" w:name="_GoBack"/>
      <w:bookmarkEnd w:id="0"/>
    </w:p>
    <w:p w:rsidR="007608B4" w:rsidRDefault="007608B4" w:rsidP="007608B4">
      <w:pPr>
        <w:jc w:val="both"/>
      </w:pPr>
      <w:r>
        <w:t>1. Данное Согласие дается на обработку персональных данных как без, так и с использованием средств автоматизации.</w:t>
      </w:r>
    </w:p>
    <w:p w:rsidR="007608B4" w:rsidRDefault="007608B4" w:rsidP="007608B4">
      <w:pPr>
        <w:jc w:val="both"/>
      </w:pPr>
      <w:r>
        <w:t xml:space="preserve">2. Согласие на обработку персональных данных Пользователя дается только и исключительно с целью использования для информирования о </w:t>
      </w:r>
      <w:r w:rsidR="007F2B2F">
        <w:t xml:space="preserve">программах и </w:t>
      </w:r>
      <w:r>
        <w:t>услугах</w:t>
      </w:r>
      <w:r w:rsidR="007F2B2F">
        <w:t xml:space="preserve"> Компании</w:t>
      </w:r>
      <w:r>
        <w:t>, а также для ответов на обращения Пользователя через форму обратной связи на сайт</w:t>
      </w:r>
      <w:r w:rsidR="007F2B2F">
        <w:t>е</w:t>
      </w:r>
      <w:r>
        <w:t>.</w:t>
      </w:r>
    </w:p>
    <w:p w:rsidR="007608B4" w:rsidRDefault="007608B4" w:rsidP="007608B4">
      <w:pPr>
        <w:jc w:val="both"/>
      </w:pPr>
      <w:r>
        <w:t>3. Основанием для обработки персональных данных являются: Ст. 24 Конституции Российской Федерации; ст. 6 Федерального закона №152-ФЗ «О персональных данных».</w:t>
      </w:r>
    </w:p>
    <w:p w:rsidR="007608B4" w:rsidRDefault="007608B4" w:rsidP="007608B4">
      <w:pPr>
        <w:jc w:val="both"/>
      </w:pPr>
      <w:r>
        <w:t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— все упомянутые варианты только в целях, указанных в п. 2 настоящего Согласия.</w:t>
      </w:r>
    </w:p>
    <w:p w:rsidR="007608B4" w:rsidRDefault="007608B4" w:rsidP="007608B4">
      <w:pPr>
        <w:jc w:val="both"/>
      </w:pPr>
      <w:r>
        <w:t>5. 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его согласия.</w:t>
      </w:r>
    </w:p>
    <w:p w:rsidR="007608B4" w:rsidRDefault="007608B4" w:rsidP="007608B4">
      <w:pPr>
        <w:jc w:val="both"/>
      </w:pPr>
      <w:r>
        <w:t>6. Персональные данные обрабатываются до завершения всех необходимых процедур. Также обработка может быть прекращена по запрос</w:t>
      </w:r>
      <w:r w:rsidR="007F2B2F">
        <w:t>у субъекта персональных данных.</w:t>
      </w:r>
    </w:p>
    <w:p w:rsidR="007F2B2F" w:rsidRDefault="007F2B2F" w:rsidP="007608B4">
      <w:pPr>
        <w:jc w:val="both"/>
      </w:pPr>
      <w:r>
        <w:t xml:space="preserve">7. </w:t>
      </w:r>
      <w:r w:rsidRPr="007F2B2F"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7608B4" w:rsidRDefault="007F2B2F" w:rsidP="007608B4">
      <w:pPr>
        <w:jc w:val="both"/>
      </w:pPr>
      <w:r>
        <w:t>8</w:t>
      </w:r>
      <w:r w:rsidR="007608B4">
        <w:t xml:space="preserve">. Согласие может быть отозвано субъектом персональных данных или его представителем путем направления письменного заявления </w:t>
      </w:r>
      <w:r>
        <w:t>Компании</w:t>
      </w:r>
      <w:r w:rsidR="007608B4">
        <w:t xml:space="preserve"> или его представителю по адресу, указанному в начале данного Согласия.</w:t>
      </w:r>
    </w:p>
    <w:p w:rsidR="007608B4" w:rsidRDefault="007F2B2F" w:rsidP="007608B4">
      <w:pPr>
        <w:jc w:val="both"/>
      </w:pPr>
      <w:r>
        <w:t>9</w:t>
      </w:r>
      <w:r w:rsidR="007608B4">
        <w:t xml:space="preserve">. В случае отзыва субъектом персональных данных или его представителем Согласия на обработку персональных данных, </w:t>
      </w:r>
      <w:r>
        <w:t>Компания</w:t>
      </w:r>
      <w:r w:rsidR="007608B4">
        <w:t xml:space="preserve"> вправе продолжить обработку без разрешения субъекта персональных данных при наличии оснований, указанных в пунктах 2 — 11 части 1 статьи 6, части 2 статьи 10 и части 2 статьи 11 Федерального закона №152-ФЗ «О персональных данных» от 26.06.2006 г.</w:t>
      </w:r>
    </w:p>
    <w:p w:rsidR="00183734" w:rsidRDefault="007F2B2F" w:rsidP="007608B4">
      <w:pPr>
        <w:jc w:val="both"/>
      </w:pPr>
      <w:r>
        <w:t>10</w:t>
      </w:r>
      <w:r w:rsidR="007608B4">
        <w:t xml:space="preserve">. Настоящее Согласие действует все время до момента прекращения обработки персональных данных по причинам, указанным в п. </w:t>
      </w:r>
      <w:r>
        <w:t>9</w:t>
      </w:r>
      <w:r w:rsidR="007608B4">
        <w:t xml:space="preserve"> данного документа.</w:t>
      </w:r>
    </w:p>
    <w:p w:rsidR="007F2B2F" w:rsidRDefault="007F2B2F" w:rsidP="007608B4">
      <w:pPr>
        <w:jc w:val="both"/>
      </w:pPr>
      <w:r>
        <w:t xml:space="preserve">11. </w:t>
      </w:r>
      <w:r w:rsidRPr="007F2B2F">
        <w:t>Компания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</w:p>
    <w:sectPr w:rsidR="007F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B4"/>
    <w:rsid w:val="00183734"/>
    <w:rsid w:val="001E06D9"/>
    <w:rsid w:val="0026514E"/>
    <w:rsid w:val="007608B4"/>
    <w:rsid w:val="007F2B2F"/>
    <w:rsid w:val="00C718F9"/>
    <w:rsid w:val="00C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021D-0BF6-4C5C-8059-8380A53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14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7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tranew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Северенчук</cp:lastModifiedBy>
  <cp:revision>5</cp:revision>
  <dcterms:created xsi:type="dcterms:W3CDTF">2017-11-09T03:28:00Z</dcterms:created>
  <dcterms:modified xsi:type="dcterms:W3CDTF">2019-09-27T11:03:00Z</dcterms:modified>
</cp:coreProperties>
</file>